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969" w:rsidRDefault="00541969" w:rsidP="002D542A">
      <w:pPr>
        <w:jc w:val="center"/>
        <w:rPr>
          <w:rFonts w:hint="eastAsia"/>
          <w:sz w:val="24"/>
          <w:szCs w:val="24"/>
        </w:rPr>
      </w:pPr>
    </w:p>
    <w:p w:rsidR="00541969" w:rsidRDefault="00541969" w:rsidP="002D542A">
      <w:pPr>
        <w:jc w:val="center"/>
        <w:rPr>
          <w:sz w:val="24"/>
          <w:szCs w:val="24"/>
        </w:rPr>
      </w:pPr>
    </w:p>
    <w:p w:rsidR="002D542A" w:rsidRDefault="002D542A" w:rsidP="002D542A">
      <w:pPr>
        <w:jc w:val="center"/>
        <w:rPr>
          <w:sz w:val="24"/>
          <w:szCs w:val="24"/>
        </w:rPr>
      </w:pPr>
      <w:r>
        <w:rPr>
          <w:rFonts w:hint="eastAsia"/>
          <w:sz w:val="24"/>
          <w:szCs w:val="24"/>
        </w:rPr>
        <w:t>院发【2019】0</w:t>
      </w:r>
      <w:r w:rsidR="007316F9">
        <w:rPr>
          <w:rFonts w:hint="eastAsia"/>
          <w:sz w:val="24"/>
          <w:szCs w:val="24"/>
        </w:rPr>
        <w:t>6</w:t>
      </w:r>
      <w:r>
        <w:rPr>
          <w:rFonts w:hint="eastAsia"/>
          <w:sz w:val="24"/>
          <w:szCs w:val="24"/>
        </w:rPr>
        <w:t>号</w:t>
      </w:r>
    </w:p>
    <w:p w:rsidR="002D542A" w:rsidRDefault="002D542A" w:rsidP="002D542A">
      <w:pPr>
        <w:jc w:val="center"/>
        <w:rPr>
          <w:sz w:val="24"/>
          <w:szCs w:val="24"/>
        </w:rPr>
      </w:pPr>
    </w:p>
    <w:p w:rsidR="002D542A" w:rsidRDefault="002D542A" w:rsidP="002D542A">
      <w:pPr>
        <w:jc w:val="center"/>
        <w:rPr>
          <w:sz w:val="24"/>
          <w:szCs w:val="24"/>
        </w:rPr>
      </w:pPr>
    </w:p>
    <w:p w:rsidR="002D542A" w:rsidRPr="0098412F" w:rsidRDefault="002D542A" w:rsidP="002D542A">
      <w:pPr>
        <w:spacing w:line="360" w:lineRule="auto"/>
        <w:jc w:val="center"/>
        <w:rPr>
          <w:rFonts w:ascii="宋体" w:eastAsia="宋体" w:hAnsi="宋体"/>
          <w:b/>
          <w:sz w:val="28"/>
          <w:szCs w:val="28"/>
        </w:rPr>
      </w:pPr>
      <w:r w:rsidRPr="0098412F">
        <w:rPr>
          <w:rFonts w:ascii="宋体" w:eastAsia="宋体" w:hAnsi="宋体" w:hint="eastAsia"/>
          <w:b/>
          <w:sz w:val="28"/>
          <w:szCs w:val="28"/>
        </w:rPr>
        <w:t>食品科学与工程学院实验室安全</w:t>
      </w:r>
      <w:r w:rsidR="00D105B4" w:rsidRPr="00D105B4">
        <w:rPr>
          <w:rFonts w:ascii="宋体" w:eastAsia="宋体" w:hAnsi="宋体" w:hint="eastAsia"/>
          <w:b/>
          <w:sz w:val="28"/>
          <w:szCs w:val="28"/>
        </w:rPr>
        <w:t>奖惩实施细则</w:t>
      </w:r>
    </w:p>
    <w:p w:rsidR="00D105B4" w:rsidRDefault="00D105B4" w:rsidP="00D105B4">
      <w:pPr>
        <w:ind w:firstLineChars="200" w:firstLine="560"/>
        <w:rPr>
          <w:rFonts w:ascii="宋体" w:eastAsia="宋体" w:hAnsi="宋体"/>
          <w:sz w:val="28"/>
          <w:szCs w:val="28"/>
        </w:rPr>
      </w:pPr>
      <w:r w:rsidRPr="00D105B4">
        <w:rPr>
          <w:rFonts w:ascii="宋体" w:eastAsia="宋体" w:hAnsi="宋体"/>
          <w:sz w:val="28"/>
          <w:szCs w:val="28"/>
        </w:rPr>
        <w:t>为进一步促进实验室安全管理和规范标准的实施，及时消除实验室安全隐患，有效预防实验室安全事故发生，依据《</w:t>
      </w:r>
      <w:r w:rsidRPr="00D105B4">
        <w:rPr>
          <w:rFonts w:ascii="宋体" w:eastAsia="宋体" w:hAnsi="宋体" w:hint="eastAsia"/>
          <w:sz w:val="28"/>
          <w:szCs w:val="28"/>
        </w:rPr>
        <w:t>吉林</w:t>
      </w:r>
      <w:r w:rsidRPr="00D105B4">
        <w:rPr>
          <w:rFonts w:ascii="宋体" w:eastAsia="宋体" w:hAnsi="宋体"/>
          <w:sz w:val="28"/>
          <w:szCs w:val="28"/>
        </w:rPr>
        <w:t>大学实验室安全管理办法》制定本实施细则</w:t>
      </w:r>
      <w:r>
        <w:rPr>
          <w:rFonts w:ascii="宋体" w:eastAsia="宋体" w:hAnsi="宋体" w:hint="eastAsia"/>
          <w:sz w:val="28"/>
          <w:szCs w:val="28"/>
        </w:rPr>
        <w:t>，保障教学科研顺利开展，</w:t>
      </w:r>
      <w:r w:rsidRPr="00D105B4">
        <w:rPr>
          <w:rFonts w:ascii="宋体" w:eastAsia="宋体" w:hAnsi="宋体"/>
          <w:sz w:val="28"/>
          <w:szCs w:val="28"/>
        </w:rPr>
        <w:t>有效防范实验室安全事故的发生。</w:t>
      </w:r>
    </w:p>
    <w:p w:rsidR="00D105B4" w:rsidRPr="00D105B4" w:rsidRDefault="00D105B4" w:rsidP="00D105B4">
      <w:pPr>
        <w:ind w:firstLineChars="200" w:firstLine="560"/>
        <w:rPr>
          <w:rFonts w:ascii="宋体" w:eastAsia="宋体" w:hAnsi="宋体"/>
          <w:sz w:val="28"/>
          <w:szCs w:val="28"/>
        </w:rPr>
      </w:pPr>
    </w:p>
    <w:p w:rsidR="00D105B4" w:rsidRPr="00D105B4" w:rsidRDefault="00D105B4" w:rsidP="00D105B4">
      <w:pPr>
        <w:rPr>
          <w:rFonts w:ascii="宋体" w:eastAsia="宋体" w:hAnsi="宋体"/>
          <w:sz w:val="28"/>
          <w:szCs w:val="28"/>
        </w:rPr>
      </w:pPr>
      <w:r w:rsidRPr="00D105B4">
        <w:rPr>
          <w:rFonts w:ascii="宋体" w:eastAsia="宋体" w:hAnsi="宋体" w:hint="eastAsia"/>
          <w:sz w:val="28"/>
          <w:szCs w:val="28"/>
        </w:rPr>
        <w:t xml:space="preserve">　　</w:t>
      </w:r>
    </w:p>
    <w:p w:rsidR="002D542A" w:rsidRPr="00D105B4" w:rsidRDefault="002D542A" w:rsidP="002D542A">
      <w:pPr>
        <w:spacing w:line="360" w:lineRule="auto"/>
        <w:ind w:leftChars="200" w:left="1260" w:hangingChars="300" w:hanging="840"/>
        <w:rPr>
          <w:rFonts w:ascii="宋体" w:eastAsia="宋体" w:hAnsi="宋体"/>
          <w:sz w:val="28"/>
          <w:szCs w:val="28"/>
        </w:rPr>
      </w:pPr>
    </w:p>
    <w:p w:rsidR="002D542A" w:rsidRPr="0098412F" w:rsidRDefault="002D542A" w:rsidP="002D542A">
      <w:pPr>
        <w:spacing w:line="360" w:lineRule="auto"/>
        <w:ind w:leftChars="200" w:left="1260" w:hangingChars="300" w:hanging="840"/>
        <w:rPr>
          <w:rFonts w:ascii="宋体" w:eastAsia="宋体" w:hAnsi="宋体"/>
          <w:sz w:val="28"/>
          <w:szCs w:val="28"/>
        </w:rPr>
      </w:pPr>
    </w:p>
    <w:p w:rsidR="002D542A" w:rsidRPr="0098412F" w:rsidRDefault="002D542A" w:rsidP="002D542A">
      <w:pPr>
        <w:spacing w:line="360" w:lineRule="auto"/>
        <w:ind w:leftChars="200" w:left="1260" w:hangingChars="300" w:hanging="840"/>
        <w:rPr>
          <w:rFonts w:ascii="宋体" w:eastAsia="宋体" w:hAnsi="宋体"/>
          <w:sz w:val="28"/>
          <w:szCs w:val="28"/>
        </w:rPr>
      </w:pPr>
    </w:p>
    <w:p w:rsidR="002D542A" w:rsidRPr="0098412F" w:rsidRDefault="002D542A" w:rsidP="002D542A">
      <w:pPr>
        <w:spacing w:line="360" w:lineRule="auto"/>
        <w:jc w:val="right"/>
        <w:rPr>
          <w:rFonts w:ascii="宋体" w:eastAsia="宋体" w:hAnsi="宋体"/>
          <w:sz w:val="28"/>
          <w:szCs w:val="28"/>
        </w:rPr>
      </w:pPr>
      <w:r w:rsidRPr="0098412F">
        <w:rPr>
          <w:rFonts w:ascii="宋体" w:eastAsia="宋体" w:hAnsi="宋体" w:hint="eastAsia"/>
          <w:sz w:val="28"/>
          <w:szCs w:val="28"/>
        </w:rPr>
        <w:t>食品科学与工程学院</w:t>
      </w:r>
    </w:p>
    <w:p w:rsidR="002D542A" w:rsidRPr="0098412F" w:rsidRDefault="002D542A" w:rsidP="002D542A">
      <w:pPr>
        <w:spacing w:line="360" w:lineRule="auto"/>
        <w:ind w:leftChars="200" w:left="1260" w:hangingChars="300" w:hanging="840"/>
        <w:jc w:val="right"/>
        <w:rPr>
          <w:rFonts w:ascii="宋体" w:eastAsia="宋体" w:hAnsi="宋体"/>
          <w:sz w:val="28"/>
          <w:szCs w:val="28"/>
        </w:rPr>
      </w:pPr>
      <w:r w:rsidRPr="0098412F">
        <w:rPr>
          <w:rFonts w:ascii="宋体" w:eastAsia="宋体" w:hAnsi="宋体" w:hint="eastAsia"/>
          <w:sz w:val="28"/>
          <w:szCs w:val="28"/>
        </w:rPr>
        <w:t>2019年4月29日</w:t>
      </w:r>
    </w:p>
    <w:p w:rsidR="00FF27AF" w:rsidRDefault="00FF27AF"/>
    <w:p w:rsidR="007D7D24" w:rsidRDefault="007D7D24"/>
    <w:p w:rsidR="007D7D24" w:rsidRDefault="007D7D24"/>
    <w:p w:rsidR="007D7D24" w:rsidRDefault="007D7D24"/>
    <w:p w:rsidR="007D7D24" w:rsidRDefault="007D7D24"/>
    <w:p w:rsidR="007D7D24" w:rsidRDefault="007D7D24"/>
    <w:p w:rsidR="0068472F" w:rsidRDefault="0068472F"/>
    <w:p w:rsidR="0068472F" w:rsidRPr="0068472F" w:rsidRDefault="0068472F">
      <w:pPr>
        <w:rPr>
          <w:rFonts w:hint="eastAsia"/>
        </w:rPr>
      </w:pPr>
      <w:bookmarkStart w:id="0" w:name="_GoBack"/>
      <w:bookmarkEnd w:id="0"/>
    </w:p>
    <w:p w:rsidR="007D7D24" w:rsidRDefault="007D7D24"/>
    <w:p w:rsidR="007D7D24" w:rsidRDefault="007D7D24"/>
    <w:p w:rsidR="007D7D24" w:rsidRPr="00E4606B" w:rsidRDefault="007D7D24" w:rsidP="007D7D24">
      <w:pPr>
        <w:jc w:val="center"/>
        <w:rPr>
          <w:b/>
        </w:rPr>
      </w:pPr>
      <w:r>
        <w:rPr>
          <w:rFonts w:hint="eastAsia"/>
          <w:b/>
        </w:rPr>
        <w:lastRenderedPageBreak/>
        <w:t>吉林</w:t>
      </w:r>
      <w:r w:rsidRPr="00E4606B">
        <w:rPr>
          <w:rFonts w:hint="eastAsia"/>
          <w:b/>
        </w:rPr>
        <w:t>大学</w:t>
      </w:r>
      <w:r>
        <w:rPr>
          <w:rFonts w:hint="eastAsia"/>
          <w:b/>
        </w:rPr>
        <w:t>食品科学与工程学院</w:t>
      </w:r>
      <w:r w:rsidRPr="00E4606B">
        <w:rPr>
          <w:rFonts w:hint="eastAsia"/>
          <w:b/>
        </w:rPr>
        <w:t>实验室安全奖惩实施细则（</w:t>
      </w:r>
      <w:r>
        <w:rPr>
          <w:rFonts w:hint="eastAsia"/>
          <w:b/>
        </w:rPr>
        <w:t>试行</w:t>
      </w:r>
      <w:r w:rsidRPr="00E4606B">
        <w:rPr>
          <w:rFonts w:hint="eastAsia"/>
          <w:b/>
        </w:rPr>
        <w:t>）</w:t>
      </w:r>
    </w:p>
    <w:p w:rsidR="007D7D24" w:rsidRDefault="007D7D24" w:rsidP="007D7D24">
      <w:r>
        <w:rPr>
          <w:rFonts w:hint="eastAsia"/>
        </w:rPr>
        <w:t>第一章</w:t>
      </w:r>
      <w:r>
        <w:t xml:space="preserve">  总则</w:t>
      </w:r>
    </w:p>
    <w:p w:rsidR="007D7D24" w:rsidRDefault="007D7D24" w:rsidP="007D7D24">
      <w:r>
        <w:rPr>
          <w:rFonts w:hint="eastAsia"/>
        </w:rPr>
        <w:t xml:space="preserve">　　第一条</w:t>
      </w:r>
      <w:r>
        <w:t xml:space="preserve">  实验室安全是保障师生员工生命财产安全的基本条件和健康科学发展的生命线。为进一步促进实验室安全管理和规范标准的实施，及时消除实验室安全隐患，有效预防实验室安全事故发生，依据《</w:t>
      </w:r>
      <w:r>
        <w:rPr>
          <w:rFonts w:hint="eastAsia"/>
        </w:rPr>
        <w:t>吉林</w:t>
      </w:r>
      <w:r>
        <w:t>大学实验室安全管理办法》制定本实施细则。</w:t>
      </w:r>
    </w:p>
    <w:p w:rsidR="007D7D24" w:rsidRDefault="007D7D24" w:rsidP="007D7D24">
      <w:r>
        <w:rPr>
          <w:rFonts w:hint="eastAsia"/>
        </w:rPr>
        <w:t xml:space="preserve">　　第二条</w:t>
      </w:r>
      <w:r>
        <w:t xml:space="preserve">  </w:t>
      </w:r>
      <w:r>
        <w:rPr>
          <w:rFonts w:hint="eastAsia"/>
        </w:rPr>
        <w:t>食品学院</w:t>
      </w:r>
      <w:r>
        <w:t>实验室安全工作贯彻“安全第一、预防为主”的方针，推动健全和完善院、系</w:t>
      </w:r>
      <w:r>
        <w:rPr>
          <w:rFonts w:hint="eastAsia"/>
        </w:rPr>
        <w:t>（中心）、</w:t>
      </w:r>
      <w:r>
        <w:t>实验室三级管理体系，做到实验室安全工作的综合治理，有效防范实验室安全事故的发生。</w:t>
      </w:r>
    </w:p>
    <w:p w:rsidR="007D7D24" w:rsidRDefault="007D7D24" w:rsidP="007D7D24">
      <w:r>
        <w:rPr>
          <w:rFonts w:hint="eastAsia"/>
        </w:rPr>
        <w:t>第二章</w:t>
      </w:r>
      <w:r>
        <w:t xml:space="preserve">  实验室安全检查及隐患处置</w:t>
      </w:r>
    </w:p>
    <w:p w:rsidR="007D7D24" w:rsidRDefault="007D7D24" w:rsidP="007D7D24">
      <w:pPr>
        <w:ind w:firstLineChars="200" w:firstLine="420"/>
      </w:pPr>
      <w:r>
        <w:rPr>
          <w:rFonts w:hint="eastAsia"/>
        </w:rPr>
        <w:t>第三条</w:t>
      </w:r>
      <w:r>
        <w:t xml:space="preserve">  本细则所称安全隐患是指实验室违反安全法律、法规、规章、标准、规程等规定，或因其他因素在教学、科研等活动中存在导致安全事件发生的物的不安全状态、人的不安全行为和管理上的缺陷。</w:t>
      </w:r>
    </w:p>
    <w:p w:rsidR="007D7D24" w:rsidRDefault="007D7D24" w:rsidP="007D7D24">
      <w:r>
        <w:rPr>
          <w:rFonts w:hint="eastAsia"/>
        </w:rPr>
        <w:t xml:space="preserve">　　第四条</w:t>
      </w:r>
      <w:r>
        <w:t xml:space="preserve">  </w:t>
      </w:r>
      <w:r>
        <w:rPr>
          <w:rFonts w:hint="eastAsia"/>
        </w:rPr>
        <w:t>学院</w:t>
      </w:r>
      <w:r>
        <w:t>实验室安全</w:t>
      </w:r>
      <w:r>
        <w:rPr>
          <w:rFonts w:hint="eastAsia"/>
        </w:rPr>
        <w:t>领导小组</w:t>
      </w:r>
      <w:r>
        <w:t>及相关部门定期或不定期对实验室安全工作进行检查，并抽查各</w:t>
      </w:r>
      <w:r>
        <w:rPr>
          <w:rFonts w:hint="eastAsia"/>
        </w:rPr>
        <w:t>实验室</w:t>
      </w:r>
      <w:r>
        <w:t>自身的安全检查台账。</w:t>
      </w:r>
    </w:p>
    <w:p w:rsidR="007D7D24" w:rsidRDefault="007D7D24" w:rsidP="007D7D24">
      <w:r>
        <w:rPr>
          <w:rFonts w:hint="eastAsia"/>
        </w:rPr>
        <w:t xml:space="preserve">　　对检查发现的安全隐患当场指出并提出整改意见，实验室应立即整改，如不能立即整改的，检查人员于检查当日向该实验室发出整改通知单，明确整改意见和时间要求。</w:t>
      </w:r>
    </w:p>
    <w:p w:rsidR="007D7D24" w:rsidRDefault="007D7D24" w:rsidP="007D7D24">
      <w:r>
        <w:rPr>
          <w:rFonts w:hint="eastAsia"/>
        </w:rPr>
        <w:t xml:space="preserve">　　存在严重安全隐患的，应立即停止相关实验，直至安全隐患消除。</w:t>
      </w:r>
    </w:p>
    <w:p w:rsidR="007D7D24" w:rsidRDefault="007D7D24" w:rsidP="007D7D24">
      <w:r>
        <w:rPr>
          <w:rFonts w:hint="eastAsia"/>
        </w:rPr>
        <w:t xml:space="preserve">　　第五条</w:t>
      </w:r>
      <w:r>
        <w:t xml:space="preserve">  实验室安全检查中发现存在以下情况者：</w:t>
      </w:r>
    </w:p>
    <w:p w:rsidR="007D7D24" w:rsidRDefault="007D7D24" w:rsidP="007D7D24">
      <w:r>
        <w:rPr>
          <w:rFonts w:hint="eastAsia"/>
        </w:rPr>
        <w:t xml:space="preserve">　　</w:t>
      </w:r>
      <w:r>
        <w:t>1．对未按整改通知要求按时进行整改安全隐患的；</w:t>
      </w:r>
    </w:p>
    <w:p w:rsidR="007D7D24" w:rsidRDefault="007D7D24" w:rsidP="007D7D24">
      <w:r>
        <w:rPr>
          <w:rFonts w:hint="eastAsia"/>
        </w:rPr>
        <w:t xml:space="preserve">　　</w:t>
      </w:r>
      <w:r>
        <w:t>2．二次及多次检查中发现存在同样安全隐患的；</w:t>
      </w:r>
    </w:p>
    <w:p w:rsidR="007D7D24" w:rsidRDefault="007D7D24" w:rsidP="007D7D24">
      <w:r>
        <w:rPr>
          <w:rFonts w:hint="eastAsia"/>
        </w:rPr>
        <w:t xml:space="preserve">　　</w:t>
      </w:r>
      <w:r>
        <w:t>3．对发现的安全隐患置若罔闻，拒不整改的；</w:t>
      </w:r>
    </w:p>
    <w:p w:rsidR="007D7D24" w:rsidRDefault="007D7D24" w:rsidP="007D7D24">
      <w:r>
        <w:rPr>
          <w:rFonts w:hint="eastAsia"/>
        </w:rPr>
        <w:t xml:space="preserve">　　</w:t>
      </w:r>
      <w:r>
        <w:t>4．未建立相应安全制度，实验室安全管理混乱，职责不清的；</w:t>
      </w:r>
    </w:p>
    <w:p w:rsidR="007D7D24" w:rsidRDefault="007D7D24" w:rsidP="007D7D24">
      <w:r>
        <w:rPr>
          <w:rFonts w:hint="eastAsia"/>
        </w:rPr>
        <w:t xml:space="preserve">　　</w:t>
      </w:r>
      <w:r>
        <w:t>5．有相应的安全管理制度和安全操作规程，不执行或未落实，有明显违反操作规程和安全制度的行为且经教育不改者。</w:t>
      </w:r>
    </w:p>
    <w:p w:rsidR="007D7D24" w:rsidRDefault="007D7D24" w:rsidP="007D7D24">
      <w:r>
        <w:rPr>
          <w:rFonts w:hint="eastAsia"/>
        </w:rPr>
        <w:t xml:space="preserve">　　学院将</w:t>
      </w:r>
      <w:proofErr w:type="gramStart"/>
      <w:r>
        <w:rPr>
          <w:rFonts w:hint="eastAsia"/>
        </w:rPr>
        <w:t>依严重</w:t>
      </w:r>
      <w:proofErr w:type="gramEnd"/>
      <w:r>
        <w:rPr>
          <w:rFonts w:hint="eastAsia"/>
        </w:rPr>
        <w:t>程度分别或同时进行以下处置：</w:t>
      </w:r>
    </w:p>
    <w:p w:rsidR="007D7D24" w:rsidRDefault="007D7D24" w:rsidP="007D7D24">
      <w:r>
        <w:rPr>
          <w:rFonts w:hint="eastAsia"/>
        </w:rPr>
        <w:t xml:space="preserve">　　</w:t>
      </w:r>
      <w:r>
        <w:t>1．下发安全隐患整改通知书到</w:t>
      </w:r>
      <w:r>
        <w:rPr>
          <w:rFonts w:hint="eastAsia"/>
        </w:rPr>
        <w:t>各实验负责人</w:t>
      </w:r>
      <w:r>
        <w:t>，</w:t>
      </w:r>
      <w:r>
        <w:rPr>
          <w:rFonts w:hint="eastAsia"/>
        </w:rPr>
        <w:t>实验室</w:t>
      </w:r>
      <w:r>
        <w:t>负责人督促整改落实；</w:t>
      </w:r>
    </w:p>
    <w:p w:rsidR="007D7D24" w:rsidRDefault="007D7D24" w:rsidP="007D7D24">
      <w:r>
        <w:rPr>
          <w:rFonts w:hint="eastAsia"/>
        </w:rPr>
        <w:t xml:space="preserve">　　</w:t>
      </w:r>
      <w:r>
        <w:t>2．</w:t>
      </w:r>
      <w:r>
        <w:rPr>
          <w:rFonts w:hint="eastAsia"/>
        </w:rPr>
        <w:t>学院</w:t>
      </w:r>
      <w:r>
        <w:t>约谈</w:t>
      </w:r>
      <w:r>
        <w:rPr>
          <w:rFonts w:hint="eastAsia"/>
        </w:rPr>
        <w:t>实验室</w:t>
      </w:r>
      <w:r>
        <w:t>负责人，进行警示教育；</w:t>
      </w:r>
    </w:p>
    <w:p w:rsidR="007D7D24" w:rsidRDefault="007D7D24" w:rsidP="007D7D24">
      <w:r>
        <w:rPr>
          <w:rFonts w:hint="eastAsia"/>
        </w:rPr>
        <w:t xml:space="preserve">　　</w:t>
      </w:r>
      <w:r>
        <w:t>3．对相关实验室和负责人进行通报批评；</w:t>
      </w:r>
    </w:p>
    <w:p w:rsidR="007D7D24" w:rsidRDefault="007D7D24" w:rsidP="007D7D24">
      <w:r>
        <w:rPr>
          <w:rFonts w:hint="eastAsia"/>
        </w:rPr>
        <w:t xml:space="preserve">　　</w:t>
      </w:r>
      <w:r>
        <w:t>4．停止实验室负责人各类报奖评优和年度支持奖励计划；</w:t>
      </w:r>
    </w:p>
    <w:p w:rsidR="007D7D24" w:rsidRDefault="007D7D24" w:rsidP="007D7D24">
      <w:r>
        <w:rPr>
          <w:rFonts w:hint="eastAsia"/>
        </w:rPr>
        <w:t xml:space="preserve">　　</w:t>
      </w:r>
      <w:r>
        <w:t>5．停止存在安全隐患的实验室部分工作至全部工作。</w:t>
      </w:r>
    </w:p>
    <w:p w:rsidR="007D7D24" w:rsidRDefault="007D7D24" w:rsidP="007D7D24">
      <w:r>
        <w:rPr>
          <w:rFonts w:hint="eastAsia"/>
        </w:rPr>
        <w:t>第三章</w:t>
      </w:r>
      <w:r>
        <w:t xml:space="preserve">  实验室安全事故处置</w:t>
      </w:r>
    </w:p>
    <w:p w:rsidR="007D7D24" w:rsidRDefault="007D7D24" w:rsidP="007D7D24">
      <w:r>
        <w:rPr>
          <w:rFonts w:hint="eastAsia"/>
        </w:rPr>
        <w:t xml:space="preserve">　　第六条</w:t>
      </w:r>
      <w:r>
        <w:t xml:space="preserve">  本细则所称实验室安全事故是</w:t>
      </w:r>
      <w:proofErr w:type="gramStart"/>
      <w:r>
        <w:t>指造成</w:t>
      </w:r>
      <w:proofErr w:type="gramEnd"/>
      <w:r>
        <w:t>一定直接经济损失、对正常教学科研工作造成较大影响及</w:t>
      </w:r>
      <w:proofErr w:type="gramStart"/>
      <w:r>
        <w:t>该程度</w:t>
      </w:r>
      <w:proofErr w:type="gramEnd"/>
      <w:r>
        <w:t>以上的事件和事故。包括设备运行、环境污染、职业损害、质量安全等在实验室发生的造成较坏影响的安全事件，也包括实验室火灾、人身伤害、放射性物质遗撒等重、特大安全事故。</w:t>
      </w:r>
    </w:p>
    <w:p w:rsidR="007D7D24" w:rsidRDefault="007D7D24" w:rsidP="007D7D24">
      <w:r>
        <w:rPr>
          <w:rFonts w:hint="eastAsia"/>
        </w:rPr>
        <w:t xml:space="preserve">　　第七条</w:t>
      </w:r>
      <w:r>
        <w:t xml:space="preserve">  各实验室首先应严格执行涉及实验室安全的各项法律法规，完善实验室安全管理制度并认真落实到位，坚决做好实验室人员的安全教育和安全培训工作，严防实验室安全事故的发生。</w:t>
      </w:r>
    </w:p>
    <w:p w:rsidR="007D7D24" w:rsidRDefault="007D7D24" w:rsidP="007D7D24">
      <w:r>
        <w:rPr>
          <w:rFonts w:hint="eastAsia"/>
        </w:rPr>
        <w:t xml:space="preserve">　　第八条</w:t>
      </w:r>
      <w:r>
        <w:t xml:space="preserve">  一旦出现实验室安全责任事故，首先按公安、消防、环保等政府主管部门的法律法规进行处置，由司法机关追究相关人员的责任</w:t>
      </w:r>
      <w:r>
        <w:rPr>
          <w:rFonts w:hint="eastAsia"/>
        </w:rPr>
        <w:t>。</w:t>
      </w:r>
    </w:p>
    <w:p w:rsidR="007D7D24" w:rsidRDefault="007D7D24" w:rsidP="007D7D24">
      <w:r>
        <w:rPr>
          <w:rFonts w:hint="eastAsia"/>
        </w:rPr>
        <w:t xml:space="preserve">　　</w:t>
      </w:r>
      <w:r>
        <w:t>1．对发生实验室安全事故的直接责任单位（实验室），该</w:t>
      </w:r>
      <w:r>
        <w:rPr>
          <w:rFonts w:hint="eastAsia"/>
        </w:rPr>
        <w:t>负责人</w:t>
      </w:r>
      <w:r>
        <w:t>不得参加当年各级各类评奖评优活动，根据情节严重程度将考核结果与负责人的</w:t>
      </w:r>
      <w:r>
        <w:rPr>
          <w:rFonts w:hint="eastAsia"/>
        </w:rPr>
        <w:t>年度</w:t>
      </w:r>
      <w:r>
        <w:t>考核挂钩。</w:t>
      </w:r>
    </w:p>
    <w:p w:rsidR="007D7D24" w:rsidRDefault="007D7D24" w:rsidP="007D7D24">
      <w:r>
        <w:rPr>
          <w:rFonts w:hint="eastAsia"/>
        </w:rPr>
        <w:t xml:space="preserve">　　</w:t>
      </w:r>
      <w:r>
        <w:t>2</w:t>
      </w:r>
      <w:r>
        <w:rPr>
          <w:rFonts w:hint="eastAsia"/>
        </w:rPr>
        <w:t xml:space="preserve">． </w:t>
      </w:r>
      <w:r>
        <w:t>对安全事故直接责任人，不得参加当年各级各类评奖评优活动，个人负担赔偿因事</w:t>
      </w:r>
    </w:p>
    <w:p w:rsidR="007D7D24" w:rsidRDefault="007D7D24" w:rsidP="007D7D24">
      <w:r>
        <w:t>故造成的财物损失；据情节严重程度将考核结果与负责人的</w:t>
      </w:r>
      <w:r>
        <w:rPr>
          <w:rFonts w:hint="eastAsia"/>
        </w:rPr>
        <w:t>年度</w:t>
      </w:r>
      <w:r>
        <w:t>考核挂钩</w:t>
      </w:r>
      <w:r>
        <w:rPr>
          <w:rFonts w:hint="eastAsia"/>
        </w:rPr>
        <w:t>。</w:t>
      </w:r>
    </w:p>
    <w:p w:rsidR="007D7D24" w:rsidRDefault="007D7D24" w:rsidP="007D7D24">
      <w:pPr>
        <w:ind w:firstLine="420"/>
      </w:pPr>
      <w:r>
        <w:lastRenderedPageBreak/>
        <w:t>3． 事故直接责任人如为学生，依据上述条款追究导师的责任，同时根据《学生手册》相关规定，对学生进行处理。</w:t>
      </w:r>
      <w:r>
        <w:rPr>
          <w:rFonts w:hint="eastAsia"/>
        </w:rPr>
        <w:t>强化学生实验</w:t>
      </w:r>
      <w:proofErr w:type="gramStart"/>
      <w:r>
        <w:rPr>
          <w:rFonts w:hint="eastAsia"/>
        </w:rPr>
        <w:t>安全自律</w:t>
      </w:r>
      <w:proofErr w:type="gramEnd"/>
      <w:r>
        <w:rPr>
          <w:rFonts w:hint="eastAsia"/>
        </w:rPr>
        <w:t>习惯养成，按照《吉林大学实验室管理规定》《食品科学与工程学院实验室管理规定》，研究生、本科生在实验室进行科学实验时的不规范操作，实验管理人员发现一次扣1分，经过学院教育警告后未及时做出整改或整改不到位的扣5分。最终结果将与研究生、本科生评奖评优相挂钩。</w:t>
      </w:r>
    </w:p>
    <w:p w:rsidR="007D7D24" w:rsidRDefault="007D7D24" w:rsidP="007D7D24">
      <w:pPr>
        <w:ind w:firstLineChars="200" w:firstLine="420"/>
      </w:pPr>
      <w:r>
        <w:rPr>
          <w:rFonts w:hint="eastAsia"/>
        </w:rPr>
        <w:t>第九条</w:t>
      </w:r>
      <w:r>
        <w:t xml:space="preserve">  对实验室安全事故，各单位要坚决做到“四个不放过”：事故原因未查清不放过，事故责任者未得到处理不放过，整改措施未落实不放过，教训未吸取不放过。</w:t>
      </w:r>
    </w:p>
    <w:p w:rsidR="007D7D24" w:rsidRDefault="007D7D24" w:rsidP="007D7D24">
      <w:r>
        <w:rPr>
          <w:rFonts w:hint="eastAsia"/>
        </w:rPr>
        <w:t>第四章</w:t>
      </w:r>
      <w:r>
        <w:t xml:space="preserve">  实验室安全工作考核</w:t>
      </w:r>
    </w:p>
    <w:p w:rsidR="007D7D24" w:rsidRDefault="007D7D24" w:rsidP="007D7D24">
      <w:r>
        <w:rPr>
          <w:rFonts w:hint="eastAsia"/>
        </w:rPr>
        <w:t xml:space="preserve">　　第十条</w:t>
      </w:r>
      <w:r>
        <w:t xml:space="preserve">  </w:t>
      </w:r>
      <w:r>
        <w:rPr>
          <w:rFonts w:hint="eastAsia"/>
        </w:rPr>
        <w:t>学院</w:t>
      </w:r>
      <w:r>
        <w:t>每年对实验室安全工作进行考核，考核优秀的</w:t>
      </w:r>
      <w:r>
        <w:rPr>
          <w:rFonts w:hint="eastAsia"/>
        </w:rPr>
        <w:t>个人或集体</w:t>
      </w:r>
      <w:r>
        <w:t>给予</w:t>
      </w:r>
      <w:r>
        <w:rPr>
          <w:rFonts w:hint="eastAsia"/>
        </w:rPr>
        <w:t>一定</w:t>
      </w:r>
      <w:r>
        <w:t>奖励，</w:t>
      </w:r>
      <w:r>
        <w:rPr>
          <w:rFonts w:hint="eastAsia"/>
        </w:rPr>
        <w:t>并在评优评先</w:t>
      </w:r>
      <w:r>
        <w:t>中考虑优先。考核优秀的标准为：</w:t>
      </w:r>
    </w:p>
    <w:p w:rsidR="007D7D24" w:rsidRDefault="007D7D24" w:rsidP="007D7D24">
      <w:r>
        <w:rPr>
          <w:rFonts w:hint="eastAsia"/>
        </w:rPr>
        <w:t xml:space="preserve">　　</w:t>
      </w:r>
      <w:r>
        <w:t>1．有健全的实验室安全管理体系、明确各级人员安全职责、实验室安全措施保障有力、定期开展实验室安全检查；</w:t>
      </w:r>
    </w:p>
    <w:p w:rsidR="007D7D24" w:rsidRDefault="007D7D24" w:rsidP="007D7D24">
      <w:r>
        <w:rPr>
          <w:rFonts w:hint="eastAsia"/>
        </w:rPr>
        <w:t xml:space="preserve">　　</w:t>
      </w:r>
      <w:r>
        <w:t>2．单位领导重视实验室安全，认真贯彻落实实验室安全各项规章制度；</w:t>
      </w:r>
    </w:p>
    <w:p w:rsidR="007D7D24" w:rsidRDefault="007D7D24" w:rsidP="007D7D24">
      <w:r>
        <w:rPr>
          <w:rFonts w:hint="eastAsia"/>
        </w:rPr>
        <w:t xml:space="preserve">　　</w:t>
      </w:r>
      <w:r>
        <w:t>3．日常实验室安全工作有计划、有措施、有落实、有检查、有总结、有改进；</w:t>
      </w:r>
    </w:p>
    <w:p w:rsidR="007D7D24" w:rsidRDefault="007D7D24" w:rsidP="007D7D24">
      <w:r>
        <w:rPr>
          <w:rFonts w:hint="eastAsia"/>
        </w:rPr>
        <w:t xml:space="preserve">　　</w:t>
      </w:r>
      <w:r>
        <w:t>4．年度内单位和单位所属各类人员无违反安全规章制度行为、未发生安全事件或事故；</w:t>
      </w:r>
    </w:p>
    <w:p w:rsidR="007D7D24" w:rsidRDefault="007D7D24" w:rsidP="007D7D24">
      <w:r>
        <w:rPr>
          <w:rFonts w:hint="eastAsia"/>
        </w:rPr>
        <w:t xml:space="preserve">　　</w:t>
      </w:r>
      <w:r>
        <w:t>5．发现安全隐患后能够及时采取有效措施解决，或在事故隐患处置中表现突出；</w:t>
      </w:r>
    </w:p>
    <w:p w:rsidR="007D7D24" w:rsidRDefault="007D7D24" w:rsidP="007D7D24">
      <w:pPr>
        <w:ind w:firstLine="420"/>
      </w:pPr>
      <w:r>
        <w:t>6．对</w:t>
      </w:r>
      <w:r>
        <w:rPr>
          <w:rFonts w:hint="eastAsia"/>
        </w:rPr>
        <w:t>学院</w:t>
      </w:r>
      <w:r>
        <w:t>实验室安全管理提出切实可行合理化建议或对实验室安全管理有特殊贡献的。</w:t>
      </w:r>
    </w:p>
    <w:p w:rsidR="007D7D24" w:rsidRDefault="007D7D24" w:rsidP="007D7D24">
      <w:r>
        <w:rPr>
          <w:rFonts w:hint="eastAsia"/>
        </w:rPr>
        <w:t xml:space="preserve">　　第十二条</w:t>
      </w:r>
      <w:r>
        <w:t xml:space="preserve">  本细则自下发之日起执行。</w:t>
      </w:r>
    </w:p>
    <w:p w:rsidR="007D7D24" w:rsidRPr="007D7D24" w:rsidRDefault="007D7D24"/>
    <w:sectPr w:rsidR="007D7D24" w:rsidRPr="007D7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384" w:rsidRDefault="00B57384" w:rsidP="007316F9">
      <w:r>
        <w:separator/>
      </w:r>
    </w:p>
  </w:endnote>
  <w:endnote w:type="continuationSeparator" w:id="0">
    <w:p w:rsidR="00B57384" w:rsidRDefault="00B57384" w:rsidP="0073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384" w:rsidRDefault="00B57384" w:rsidP="007316F9">
      <w:r>
        <w:separator/>
      </w:r>
    </w:p>
  </w:footnote>
  <w:footnote w:type="continuationSeparator" w:id="0">
    <w:p w:rsidR="00B57384" w:rsidRDefault="00B57384" w:rsidP="00731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42A"/>
    <w:rsid w:val="002D542A"/>
    <w:rsid w:val="00541969"/>
    <w:rsid w:val="0068472F"/>
    <w:rsid w:val="007316F9"/>
    <w:rsid w:val="007D7D24"/>
    <w:rsid w:val="00AA129C"/>
    <w:rsid w:val="00B57384"/>
    <w:rsid w:val="00BA0309"/>
    <w:rsid w:val="00D105B4"/>
    <w:rsid w:val="00FF2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BDE23"/>
  <w15:chartTrackingRefBased/>
  <w15:docId w15:val="{42AD41E4-C015-4709-B69A-BE34B5B2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4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16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316F9"/>
    <w:rPr>
      <w:sz w:val="18"/>
      <w:szCs w:val="18"/>
    </w:rPr>
  </w:style>
  <w:style w:type="paragraph" w:styleId="a5">
    <w:name w:val="footer"/>
    <w:basedOn w:val="a"/>
    <w:link w:val="a6"/>
    <w:uiPriority w:val="99"/>
    <w:unhideWhenUsed/>
    <w:rsid w:val="007316F9"/>
    <w:pPr>
      <w:tabs>
        <w:tab w:val="center" w:pos="4153"/>
        <w:tab w:val="right" w:pos="8306"/>
      </w:tabs>
      <w:snapToGrid w:val="0"/>
      <w:jc w:val="left"/>
    </w:pPr>
    <w:rPr>
      <w:sz w:val="18"/>
      <w:szCs w:val="18"/>
    </w:rPr>
  </w:style>
  <w:style w:type="character" w:customStyle="1" w:styleId="a6">
    <w:name w:val="页脚 字符"/>
    <w:basedOn w:val="a0"/>
    <w:link w:val="a5"/>
    <w:uiPriority w:val="99"/>
    <w:rsid w:val="007316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dc:creator>
  <cp:keywords/>
  <dc:description/>
  <cp:lastModifiedBy>吉林大学 食品学院</cp:lastModifiedBy>
  <cp:revision>5</cp:revision>
  <dcterms:created xsi:type="dcterms:W3CDTF">2019-05-14T08:15:00Z</dcterms:created>
  <dcterms:modified xsi:type="dcterms:W3CDTF">2019-05-21T01:23:00Z</dcterms:modified>
</cp:coreProperties>
</file>