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1AE0C" w14:textId="77777777" w:rsidR="001A53F1" w:rsidRDefault="001A53F1" w:rsidP="001A53F1">
      <w:pPr>
        <w:rPr>
          <w:sz w:val="24"/>
          <w:szCs w:val="24"/>
        </w:rPr>
      </w:pPr>
    </w:p>
    <w:p w14:paraId="134F0B8E" w14:textId="77777777" w:rsidR="001A53F1" w:rsidRDefault="001A53F1" w:rsidP="001A53F1">
      <w:pPr>
        <w:ind w:leftChars="200" w:left="1140" w:hangingChars="300" w:hanging="720"/>
        <w:rPr>
          <w:sz w:val="24"/>
          <w:szCs w:val="24"/>
        </w:rPr>
      </w:pPr>
    </w:p>
    <w:p w14:paraId="5A7B108A" w14:textId="77777777" w:rsidR="005C7B82" w:rsidRDefault="005C7B82" w:rsidP="001A53F1">
      <w:pPr>
        <w:rPr>
          <w:sz w:val="24"/>
          <w:szCs w:val="24"/>
        </w:rPr>
      </w:pPr>
    </w:p>
    <w:p w14:paraId="3E3662B0" w14:textId="77777777" w:rsidR="005C7B82" w:rsidRDefault="005C7B82" w:rsidP="005C7B82">
      <w:pPr>
        <w:jc w:val="center"/>
        <w:rPr>
          <w:sz w:val="24"/>
          <w:szCs w:val="24"/>
        </w:rPr>
      </w:pPr>
      <w:r>
        <w:rPr>
          <w:rFonts w:hint="eastAsia"/>
          <w:sz w:val="24"/>
          <w:szCs w:val="24"/>
        </w:rPr>
        <w:t>院发【2019】03号</w:t>
      </w:r>
    </w:p>
    <w:p w14:paraId="4774CAA3" w14:textId="77777777" w:rsidR="005C7B82" w:rsidRDefault="005C7B82" w:rsidP="005C7B82">
      <w:pPr>
        <w:jc w:val="center"/>
        <w:rPr>
          <w:sz w:val="24"/>
          <w:szCs w:val="24"/>
        </w:rPr>
      </w:pPr>
    </w:p>
    <w:p w14:paraId="668E9ABE" w14:textId="77777777" w:rsidR="005C7B82" w:rsidRDefault="005C7B82" w:rsidP="005C7B82">
      <w:pPr>
        <w:jc w:val="center"/>
        <w:rPr>
          <w:sz w:val="24"/>
          <w:szCs w:val="24"/>
        </w:rPr>
      </w:pPr>
    </w:p>
    <w:p w14:paraId="07D34876" w14:textId="47CB2B41" w:rsidR="005C7B82" w:rsidRPr="0098412F" w:rsidRDefault="005C7B82" w:rsidP="005C7B82">
      <w:pPr>
        <w:spacing w:line="360" w:lineRule="auto"/>
        <w:jc w:val="center"/>
        <w:rPr>
          <w:rFonts w:ascii="宋体" w:eastAsia="宋体" w:hAnsi="宋体"/>
          <w:b/>
          <w:sz w:val="28"/>
          <w:szCs w:val="28"/>
        </w:rPr>
      </w:pPr>
      <w:r w:rsidRPr="0098412F">
        <w:rPr>
          <w:rFonts w:ascii="宋体" w:eastAsia="宋体" w:hAnsi="宋体" w:hint="eastAsia"/>
          <w:b/>
          <w:sz w:val="28"/>
          <w:szCs w:val="28"/>
        </w:rPr>
        <w:t>食品科学与工程学院实验室</w:t>
      </w:r>
      <w:r>
        <w:rPr>
          <w:rFonts w:ascii="宋体" w:eastAsia="宋体" w:hAnsi="宋体" w:hint="eastAsia"/>
          <w:b/>
          <w:sz w:val="28"/>
          <w:szCs w:val="28"/>
        </w:rPr>
        <w:t>安全管理</w:t>
      </w:r>
      <w:r w:rsidR="0007524F">
        <w:rPr>
          <w:rFonts w:ascii="宋体" w:eastAsia="宋体" w:hAnsi="宋体" w:hint="eastAsia"/>
          <w:b/>
          <w:sz w:val="28"/>
          <w:szCs w:val="28"/>
        </w:rPr>
        <w:t>规定</w:t>
      </w:r>
    </w:p>
    <w:p w14:paraId="4F8F9DC0" w14:textId="77777777" w:rsidR="005C7B82" w:rsidRPr="0098412F" w:rsidRDefault="005C7B82" w:rsidP="005C7B82">
      <w:pPr>
        <w:spacing w:line="360" w:lineRule="auto"/>
        <w:rPr>
          <w:rFonts w:ascii="宋体" w:eastAsia="宋体" w:hAnsi="宋体"/>
          <w:sz w:val="28"/>
          <w:szCs w:val="28"/>
        </w:rPr>
      </w:pPr>
      <w:r w:rsidRPr="0098412F">
        <w:rPr>
          <w:rFonts w:ascii="宋体" w:eastAsia="宋体" w:hAnsi="宋体" w:hint="eastAsia"/>
          <w:sz w:val="28"/>
          <w:szCs w:val="28"/>
        </w:rPr>
        <w:t>各教研室及相关实验室：</w:t>
      </w:r>
    </w:p>
    <w:p w14:paraId="53A3A225" w14:textId="762E37FC" w:rsidR="0007524F" w:rsidRDefault="0007524F" w:rsidP="0007524F">
      <w:pPr>
        <w:spacing w:line="360" w:lineRule="auto"/>
        <w:ind w:leftChars="66" w:left="139" w:firstLineChars="200" w:firstLine="560"/>
        <w:rPr>
          <w:rFonts w:ascii="宋体" w:eastAsia="宋体" w:hAnsi="宋体"/>
          <w:sz w:val="28"/>
          <w:szCs w:val="28"/>
        </w:rPr>
      </w:pPr>
      <w:r w:rsidRPr="00AE5C4F">
        <w:rPr>
          <w:rFonts w:ascii="宋体" w:eastAsia="宋体" w:hAnsi="宋体" w:hint="eastAsia"/>
          <w:sz w:val="28"/>
          <w:szCs w:val="28"/>
        </w:rPr>
        <w:t>为加强实验室安全管理，保障学院教学和科研正常有序进行，防止各类事故的发生，坚持“安全第一、预防为主”的原则，依据《吉林大学</w:t>
      </w:r>
      <w:r w:rsidR="00516302" w:rsidRPr="00AE5C4F">
        <w:rPr>
          <w:rFonts w:ascii="宋体" w:eastAsia="宋体" w:hAnsi="宋体" w:hint="eastAsia"/>
          <w:sz w:val="28"/>
          <w:szCs w:val="28"/>
        </w:rPr>
        <w:t>实验室安全</w:t>
      </w:r>
      <w:r w:rsidRPr="00AE5C4F">
        <w:rPr>
          <w:rFonts w:ascii="宋体" w:eastAsia="宋体" w:hAnsi="宋体" w:hint="eastAsia"/>
          <w:sz w:val="28"/>
          <w:szCs w:val="28"/>
        </w:rPr>
        <w:t>管理</w:t>
      </w:r>
      <w:r w:rsidR="00516302" w:rsidRPr="00AE5C4F">
        <w:rPr>
          <w:rFonts w:ascii="宋体" w:eastAsia="宋体" w:hAnsi="宋体" w:hint="eastAsia"/>
          <w:sz w:val="28"/>
          <w:szCs w:val="28"/>
        </w:rPr>
        <w:t>办法</w:t>
      </w:r>
      <w:r w:rsidRPr="00AE5C4F">
        <w:rPr>
          <w:rFonts w:ascii="宋体" w:eastAsia="宋体" w:hAnsi="宋体" w:hint="eastAsia"/>
          <w:sz w:val="28"/>
          <w:szCs w:val="28"/>
        </w:rPr>
        <w:t>》，结合学院实验室的实际情况，制定了本规定。</w:t>
      </w:r>
    </w:p>
    <w:p w14:paraId="6626AABE" w14:textId="74711FF3" w:rsidR="00EB263A" w:rsidRDefault="00EB263A" w:rsidP="0007524F">
      <w:pPr>
        <w:spacing w:line="360" w:lineRule="auto"/>
        <w:ind w:leftChars="66" w:left="139" w:firstLineChars="200" w:firstLine="560"/>
        <w:rPr>
          <w:rFonts w:ascii="宋体" w:eastAsia="宋体" w:hAnsi="宋体"/>
          <w:sz w:val="28"/>
          <w:szCs w:val="28"/>
        </w:rPr>
      </w:pPr>
    </w:p>
    <w:p w14:paraId="32E3A0D1" w14:textId="619D4F5C" w:rsidR="00EB263A" w:rsidRDefault="00EB263A" w:rsidP="0007524F">
      <w:pPr>
        <w:spacing w:line="360" w:lineRule="auto"/>
        <w:ind w:leftChars="66" w:left="139" w:firstLineChars="200" w:firstLine="560"/>
        <w:rPr>
          <w:rFonts w:ascii="宋体" w:eastAsia="宋体" w:hAnsi="宋体"/>
          <w:sz w:val="28"/>
          <w:szCs w:val="28"/>
        </w:rPr>
      </w:pPr>
    </w:p>
    <w:p w14:paraId="6AFA69AA" w14:textId="23B49885" w:rsidR="00EB263A" w:rsidRDefault="00EB263A" w:rsidP="0007524F">
      <w:pPr>
        <w:spacing w:line="360" w:lineRule="auto"/>
        <w:ind w:leftChars="66" w:left="139" w:firstLineChars="200" w:firstLine="560"/>
        <w:rPr>
          <w:rFonts w:ascii="宋体" w:eastAsia="宋体" w:hAnsi="宋体"/>
          <w:sz w:val="28"/>
          <w:szCs w:val="28"/>
        </w:rPr>
      </w:pPr>
    </w:p>
    <w:p w14:paraId="624BE03C" w14:textId="4489E003" w:rsidR="00EB263A" w:rsidRDefault="00EB263A" w:rsidP="00EB263A">
      <w:pPr>
        <w:spacing w:line="360" w:lineRule="auto"/>
        <w:ind w:leftChars="66" w:left="139" w:firstLineChars="200" w:firstLine="560"/>
        <w:jc w:val="right"/>
        <w:rPr>
          <w:rFonts w:ascii="宋体" w:eastAsia="宋体" w:hAnsi="宋体"/>
          <w:sz w:val="28"/>
          <w:szCs w:val="28"/>
        </w:rPr>
      </w:pPr>
      <w:r>
        <w:rPr>
          <w:rFonts w:ascii="宋体" w:eastAsia="宋体" w:hAnsi="宋体" w:hint="eastAsia"/>
          <w:sz w:val="28"/>
          <w:szCs w:val="28"/>
        </w:rPr>
        <w:t>食品科学与工程学院</w:t>
      </w:r>
    </w:p>
    <w:p w14:paraId="7863B9E3" w14:textId="0871883A" w:rsidR="00EB263A" w:rsidRDefault="00EB263A" w:rsidP="00EB263A">
      <w:pPr>
        <w:spacing w:line="360" w:lineRule="auto"/>
        <w:ind w:leftChars="66" w:left="139" w:firstLineChars="200" w:firstLine="560"/>
        <w:jc w:val="right"/>
        <w:rPr>
          <w:rFonts w:ascii="宋体" w:eastAsia="宋体" w:hAnsi="宋体"/>
          <w:sz w:val="28"/>
          <w:szCs w:val="28"/>
        </w:rPr>
      </w:pPr>
      <w:r>
        <w:rPr>
          <w:rFonts w:ascii="宋体" w:eastAsia="宋体" w:hAnsi="宋体" w:hint="eastAsia"/>
          <w:sz w:val="28"/>
          <w:szCs w:val="28"/>
        </w:rPr>
        <w:t>2</w:t>
      </w:r>
      <w:r>
        <w:rPr>
          <w:rFonts w:ascii="宋体" w:eastAsia="宋体" w:hAnsi="宋体"/>
          <w:sz w:val="28"/>
          <w:szCs w:val="28"/>
        </w:rPr>
        <w:t>019</w:t>
      </w:r>
      <w:r>
        <w:rPr>
          <w:rFonts w:ascii="宋体" w:eastAsia="宋体" w:hAnsi="宋体" w:hint="eastAsia"/>
          <w:sz w:val="28"/>
          <w:szCs w:val="28"/>
        </w:rPr>
        <w:t>年4月2</w:t>
      </w:r>
      <w:r>
        <w:rPr>
          <w:rFonts w:ascii="宋体" w:eastAsia="宋体" w:hAnsi="宋体"/>
          <w:sz w:val="28"/>
          <w:szCs w:val="28"/>
        </w:rPr>
        <w:t>9</w:t>
      </w:r>
      <w:r>
        <w:rPr>
          <w:rFonts w:ascii="宋体" w:eastAsia="宋体" w:hAnsi="宋体" w:hint="eastAsia"/>
          <w:sz w:val="28"/>
          <w:szCs w:val="28"/>
        </w:rPr>
        <w:t>日</w:t>
      </w:r>
    </w:p>
    <w:p w14:paraId="0449FEDD" w14:textId="25C30601" w:rsidR="00EB263A" w:rsidRDefault="00EB263A" w:rsidP="00EB263A">
      <w:pPr>
        <w:spacing w:line="360" w:lineRule="auto"/>
        <w:ind w:leftChars="66" w:left="139" w:firstLineChars="200" w:firstLine="560"/>
        <w:jc w:val="right"/>
        <w:rPr>
          <w:rFonts w:ascii="宋体" w:eastAsia="宋体" w:hAnsi="宋体"/>
          <w:sz w:val="28"/>
          <w:szCs w:val="28"/>
        </w:rPr>
      </w:pPr>
    </w:p>
    <w:p w14:paraId="45CA2429" w14:textId="750BF6C2" w:rsidR="00EB263A" w:rsidRDefault="00EB263A" w:rsidP="0007524F">
      <w:pPr>
        <w:spacing w:line="360" w:lineRule="auto"/>
        <w:ind w:leftChars="66" w:left="139" w:firstLineChars="200" w:firstLine="560"/>
        <w:rPr>
          <w:rFonts w:ascii="宋体" w:eastAsia="宋体" w:hAnsi="宋体"/>
          <w:sz w:val="28"/>
          <w:szCs w:val="28"/>
        </w:rPr>
      </w:pPr>
    </w:p>
    <w:p w14:paraId="670667D6" w14:textId="7BCA6437" w:rsidR="009315A3" w:rsidRDefault="009315A3" w:rsidP="0007524F">
      <w:pPr>
        <w:spacing w:line="360" w:lineRule="auto"/>
        <w:ind w:leftChars="66" w:left="139" w:firstLineChars="200" w:firstLine="560"/>
        <w:rPr>
          <w:rFonts w:ascii="宋体" w:eastAsia="宋体" w:hAnsi="宋体"/>
          <w:sz w:val="28"/>
          <w:szCs w:val="28"/>
        </w:rPr>
      </w:pPr>
    </w:p>
    <w:p w14:paraId="1E738C44" w14:textId="51D8D0F6" w:rsidR="009315A3" w:rsidRDefault="009315A3" w:rsidP="0007524F">
      <w:pPr>
        <w:spacing w:line="360" w:lineRule="auto"/>
        <w:ind w:leftChars="66" w:left="139" w:firstLineChars="200" w:firstLine="560"/>
        <w:rPr>
          <w:rFonts w:ascii="宋体" w:eastAsia="宋体" w:hAnsi="宋体"/>
          <w:sz w:val="28"/>
          <w:szCs w:val="28"/>
        </w:rPr>
      </w:pPr>
    </w:p>
    <w:p w14:paraId="05D5596B" w14:textId="64D40E7F" w:rsidR="009315A3" w:rsidRDefault="009315A3" w:rsidP="0007524F">
      <w:pPr>
        <w:spacing w:line="360" w:lineRule="auto"/>
        <w:ind w:leftChars="66" w:left="139" w:firstLineChars="200" w:firstLine="560"/>
        <w:rPr>
          <w:rFonts w:ascii="宋体" w:eastAsia="宋体" w:hAnsi="宋体"/>
          <w:sz w:val="28"/>
          <w:szCs w:val="28"/>
        </w:rPr>
      </w:pPr>
    </w:p>
    <w:p w14:paraId="611828E8" w14:textId="77777777" w:rsidR="009315A3" w:rsidRPr="0060449A" w:rsidRDefault="009315A3" w:rsidP="009315A3">
      <w:pPr>
        <w:spacing w:line="360" w:lineRule="auto"/>
        <w:jc w:val="center"/>
        <w:rPr>
          <w:rFonts w:ascii="宋体" w:eastAsia="宋体" w:hAnsi="宋体"/>
          <w:b/>
          <w:sz w:val="24"/>
          <w:szCs w:val="24"/>
        </w:rPr>
      </w:pPr>
      <w:r w:rsidRPr="0060449A">
        <w:rPr>
          <w:rFonts w:ascii="宋体" w:eastAsia="宋体" w:hAnsi="宋体" w:hint="eastAsia"/>
          <w:b/>
          <w:sz w:val="24"/>
          <w:szCs w:val="24"/>
        </w:rPr>
        <w:lastRenderedPageBreak/>
        <w:t>吉林大学食品科学与工程学院实验室安全管理规定（试行）</w:t>
      </w:r>
    </w:p>
    <w:p w14:paraId="76E632A1"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hint="eastAsia"/>
          <w:sz w:val="24"/>
          <w:szCs w:val="24"/>
        </w:rPr>
        <w:t>为加强实验室安全管理，保障学院教学和科研正常有序进行，防止各类事故的发生，坚持“安全第一、预防为主”的原则，依据《吉林大学实验室安全管理办法》，结合学院实验室的实际情况，制定了本规定。</w:t>
      </w:r>
    </w:p>
    <w:p w14:paraId="78314F55"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1、实验室安全管理体系和安全管理制度 </w:t>
      </w:r>
    </w:p>
    <w:p w14:paraId="16BD7208"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1.1 学院成立实验室安全领导小组，由党、政负责人任组长，实验中心、教学系、实验室等负责人参加，分管实验室的领导主管实验室安全。 </w:t>
      </w:r>
    </w:p>
    <w:p w14:paraId="7CCC640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1.2 院系设置专（兼）职实验室安全管理人员，安全管理员应具备基本的实验室安全管理专业知识和管理能力。 </w:t>
      </w:r>
    </w:p>
    <w:p w14:paraId="4825AF64"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1.3所有实验房间都需明确安全责任人，并在实验房间门口设置实验室安全责任人名牌；院系建立三级和四级安全责任体系，实验室安全管理责任书要层层签订到房间安全责任人，及每一位老师，实验室安全责任人与每一位进入实验室的老师和学生签署安全责任书。</w:t>
      </w:r>
    </w:p>
    <w:p w14:paraId="68C6632C"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2、区域安全管理人员的主要职责与义务 </w:t>
      </w:r>
    </w:p>
    <w:p w14:paraId="1DD772A4"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2.1 每层楼都有区域安全管理员（实验中心人员兼任），负责巡查各实验室的公共仪器设备，协助实验室安排仪器设备、细胞</w:t>
      </w:r>
      <w:proofErr w:type="gramStart"/>
      <w:r w:rsidRPr="009C0E9D">
        <w:rPr>
          <w:rFonts w:ascii="宋体" w:eastAsia="宋体" w:hAnsi="宋体"/>
          <w:sz w:val="24"/>
          <w:szCs w:val="24"/>
        </w:rPr>
        <w:t>室培训</w:t>
      </w:r>
      <w:proofErr w:type="gramEnd"/>
      <w:r w:rsidRPr="009C0E9D">
        <w:rPr>
          <w:rFonts w:ascii="宋体" w:eastAsia="宋体" w:hAnsi="宋体"/>
          <w:sz w:val="24"/>
          <w:szCs w:val="24"/>
        </w:rPr>
        <w:t>等内容，发现问题及时报学院实验室安全领导小组。</w:t>
      </w:r>
    </w:p>
    <w:p w14:paraId="6D55C761"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2.2 区域安全管理员需要每周收集各实验室的日检记录及其他各项材料，上交学院备案；每月检查实验室安全检查台账和危化品台账。</w:t>
      </w:r>
    </w:p>
    <w:p w14:paraId="0ECED139"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2．3区域安全管理员在检查过程中可以对涉及安全的实验内容进行问询和调查；通知无人在场的实验室派人开门接受安全检查，对存在重大安全隐患的实验室可以责令立即停止实验，进行整改。</w:t>
      </w:r>
    </w:p>
    <w:p w14:paraId="2F3D2A49"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2.5对于在检查中出现的问题，区域安全管理员应及时通知实验室安全责任人和学院安全工作的负责领导。</w:t>
      </w:r>
    </w:p>
    <w:p w14:paraId="588BFD4C"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2．6在检查中若发现需要整改的情况，应及时通知实验室安全责任人并及时跟踪整改情况，撰写整改进度报告，定期复查。若整改不合格，将上报学院按照有关规定进行处罚。 </w:t>
      </w:r>
    </w:p>
    <w:p w14:paraId="0D813117"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3、安全检查制度 </w:t>
      </w:r>
    </w:p>
    <w:p w14:paraId="30450916"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3.1 学院将定期对各实验室进行安全检查，收集各实验室的安全检查记录建</w:t>
      </w:r>
      <w:r w:rsidRPr="009C0E9D">
        <w:rPr>
          <w:rFonts w:ascii="宋体" w:eastAsia="宋体" w:hAnsi="宋体"/>
          <w:sz w:val="24"/>
          <w:szCs w:val="24"/>
        </w:rPr>
        <w:lastRenderedPageBreak/>
        <w:t xml:space="preserve">立成档案。 </w:t>
      </w:r>
    </w:p>
    <w:p w14:paraId="637A60A4"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3.2 各实验室应该每天进行自查，并填写实验室安全巡查记录表。</w:t>
      </w:r>
    </w:p>
    <w:p w14:paraId="68DA50A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3.3 学院及实验室在偶发性的极端天气情况（台风、寒潮等）或特殊情况下应增加安全检查的次数和适当增加安全检查的内容。 </w:t>
      </w:r>
    </w:p>
    <w:p w14:paraId="1A546DFC"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3.4 对于在检查中出现的问题，安全检查员应及时通知实验室安全责任人和学院安全工作的负责领导。</w:t>
      </w:r>
    </w:p>
    <w:p w14:paraId="340C1E2F"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3.5 在检查中若发现需要整改的情况，应及时通知实验室安全责任人并及时跟踪整改情况，撰写整改进度报告，定期复查。若整改不合格，将上报学院按照有关规定进行处罚。 </w:t>
      </w:r>
    </w:p>
    <w:p w14:paraId="4FEECF69"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4、安全教育 </w:t>
      </w:r>
    </w:p>
    <w:p w14:paraId="1797BCEC"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4.1 学生在进入实验室之前应接受学院安全知识和危化品专业知识的培训，考核合格后授予实验人员资质，方可进入实验室工作。特殊实验室可增加部分培训内容（含特殊设备的使用规程及资质等），增加的培训内容须经学院备案。 </w:t>
      </w:r>
    </w:p>
    <w:p w14:paraId="3337720B"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4.2 学院应该开设专门的安全教育课或讲座，所有新进人员（含教师、学生、临时聘用人员等）均需参加。 </w:t>
      </w:r>
    </w:p>
    <w:p w14:paraId="711ECE55"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4.3 学院及实验室对于已经进入实验室工作的人员将不定期的随机抽取部分人员进行安全教育考试复核，对于复核不合格者取消其实验人员资质，须重新经过安全教育培训并通过考核，方可再次进入实验室工作。 </w:t>
      </w:r>
    </w:p>
    <w:p w14:paraId="45DE97E0"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4.4 学院须定期组织相关人员参加安全应急演练（含灭火演习及紧急疏散等）。</w:t>
      </w:r>
    </w:p>
    <w:p w14:paraId="0775561A"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4.5 学院须通过各种信息平台对师生进行安全方面的知识传输和教育。 </w:t>
      </w:r>
    </w:p>
    <w:p w14:paraId="3B74E23C"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5、实验室环境与管理 </w:t>
      </w:r>
    </w:p>
    <w:p w14:paraId="0E17F9E2"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5.1 实验室每间房间须在明显位置挂有安全信息牌，信息包括实验室种类等。</w:t>
      </w:r>
    </w:p>
    <w:p w14:paraId="48D9FDA9"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5.2实验室内必须留出必要的逃生通道，且必须保持逃生通道畅通，不得堵塞。</w:t>
      </w:r>
    </w:p>
    <w:p w14:paraId="6DE51CD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5.3 所有实验室必须将备用钥匙存放在学院指定地点，并由专人保管。 </w:t>
      </w:r>
    </w:p>
    <w:p w14:paraId="098FC217"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5.4 实验室须进行必要的值班值日安排，保障实验室整体环境整洁。 </w:t>
      </w:r>
    </w:p>
    <w:p w14:paraId="6B15B482"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5.5 实验室内尽量避免实验区和工作学习区混合的情况。 </w:t>
      </w:r>
    </w:p>
    <w:p w14:paraId="3ABADC5C"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lastRenderedPageBreak/>
        <w:t xml:space="preserve">5.6实验室在实验进行和工作期间，实验人员不得脱岗；实验暂停期间须关闭实验用水电开关，离开实验室须锁门。 </w:t>
      </w:r>
    </w:p>
    <w:p w14:paraId="2DA47616"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5.7实验室应在方便取用的位置配备相应的急救药箱，药箱内的药品应在有效期内。 </w:t>
      </w:r>
    </w:p>
    <w:p w14:paraId="1952FA78"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5.8 实验室内严禁饮食及睡觉过夜。 </w:t>
      </w:r>
    </w:p>
    <w:p w14:paraId="1F5F8438"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5.9 实验室须保持下水道畅通，水龙头和水管不存在破损现象，连接管不存在老化破损现象，严禁水龙头打开状态人员离开。 </w:t>
      </w:r>
    </w:p>
    <w:p w14:paraId="2E601BC8"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6、消防安全与用电安全 </w:t>
      </w:r>
    </w:p>
    <w:p w14:paraId="38168D6A"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6.1 实验室内及周边根据具体情况须配备相应的消防器材（含报警器、灭火</w:t>
      </w:r>
      <w:proofErr w:type="gramStart"/>
      <w:r w:rsidRPr="009C0E9D">
        <w:rPr>
          <w:rFonts w:ascii="宋体" w:eastAsia="宋体" w:hAnsi="宋体"/>
          <w:sz w:val="24"/>
          <w:szCs w:val="24"/>
        </w:rPr>
        <w:t>毯</w:t>
      </w:r>
      <w:proofErr w:type="gramEnd"/>
      <w:r w:rsidRPr="009C0E9D">
        <w:rPr>
          <w:rFonts w:ascii="宋体" w:eastAsia="宋体" w:hAnsi="宋体"/>
          <w:sz w:val="24"/>
          <w:szCs w:val="24"/>
        </w:rPr>
        <w:t>、灭火器、</w:t>
      </w:r>
      <w:proofErr w:type="gramStart"/>
      <w:r w:rsidRPr="009C0E9D">
        <w:rPr>
          <w:rFonts w:ascii="宋体" w:eastAsia="宋体" w:hAnsi="宋体"/>
          <w:sz w:val="24"/>
          <w:szCs w:val="24"/>
        </w:rPr>
        <w:t>消防铲及沙</w:t>
      </w:r>
      <w:proofErr w:type="gramEnd"/>
      <w:r w:rsidRPr="009C0E9D">
        <w:rPr>
          <w:rFonts w:ascii="宋体" w:eastAsia="宋体" w:hAnsi="宋体"/>
          <w:sz w:val="24"/>
          <w:szCs w:val="24"/>
        </w:rPr>
        <w:t xml:space="preserve">桶等）。 </w:t>
      </w:r>
    </w:p>
    <w:p w14:paraId="543BF978"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6.2 实验室内须挂有安全逃生路线图并包含应急报警电话。 </w:t>
      </w:r>
    </w:p>
    <w:p w14:paraId="1BDE41E5"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6.3 在可能散发可燃气体、可燃蒸汽的实验室，应配备防爆型电气设备，并应设置可燃气体报警装置。 </w:t>
      </w:r>
    </w:p>
    <w:p w14:paraId="3892A4BD"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6.4 原则上实验室内禁止使用接线板，严禁接线板串联及负荷大功率设备的情况。 </w:t>
      </w:r>
    </w:p>
    <w:p w14:paraId="6CC6C97D"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6.5实验室内严禁私自改装电线线路，严禁超负荷用电。 </w:t>
      </w:r>
    </w:p>
    <w:p w14:paraId="212CB0A8"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6.6 实验室内大功率设备须使用功率匹配的专用插座，在使用时，严禁操作人员脱岗。 </w:t>
      </w:r>
    </w:p>
    <w:p w14:paraId="4A81D467"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6.7 实验室内电路须配备空气开关和漏电保护器，且不能遮挡配电箱，须便于操作。 </w:t>
      </w:r>
    </w:p>
    <w:p w14:paraId="71BE562C"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6 实验室内临近水源的电源插座须配备防护挡板或防护罩。 </w:t>
      </w:r>
    </w:p>
    <w:p w14:paraId="2DFCBF4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7、化学品安全 </w:t>
      </w:r>
    </w:p>
    <w:p w14:paraId="544228C2"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7.1 实验室内使用的危险化学品应向具有《危险化学品安全生产许可证》的生产单位或具有《危险化学品经营许可证》的经营单位采购。 </w:t>
      </w:r>
    </w:p>
    <w:p w14:paraId="092275E5"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7.2 实验室内危化品须存放在符合安全要求的危险化学品存储柜中，必要时连接通风系统。 </w:t>
      </w:r>
    </w:p>
    <w:p w14:paraId="0A11766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7.3 危险化学品存储</w:t>
      </w:r>
      <w:proofErr w:type="gramStart"/>
      <w:r w:rsidRPr="009C0E9D">
        <w:rPr>
          <w:rFonts w:ascii="宋体" w:eastAsia="宋体" w:hAnsi="宋体"/>
          <w:sz w:val="24"/>
          <w:szCs w:val="24"/>
        </w:rPr>
        <w:t>柜位置</w:t>
      </w:r>
      <w:proofErr w:type="gramEnd"/>
      <w:r w:rsidRPr="009C0E9D">
        <w:rPr>
          <w:rFonts w:ascii="宋体" w:eastAsia="宋体" w:hAnsi="宋体"/>
          <w:sz w:val="24"/>
          <w:szCs w:val="24"/>
        </w:rPr>
        <w:t xml:space="preserve">应避免阳光直晒及靠近热源，保持通风良好，需与实验设备有一定的距离，也不应放置于地下室。 </w:t>
      </w:r>
    </w:p>
    <w:p w14:paraId="5AF75D2D"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7.4 实验室内化学品须分类存放，不能叠放，存放位置须配备相应的存放种</w:t>
      </w:r>
      <w:r w:rsidRPr="009C0E9D">
        <w:rPr>
          <w:rFonts w:ascii="宋体" w:eastAsia="宋体" w:hAnsi="宋体"/>
          <w:sz w:val="24"/>
          <w:szCs w:val="24"/>
        </w:rPr>
        <w:lastRenderedPageBreak/>
        <w:t xml:space="preserve">类及数量动态清单。 </w:t>
      </w:r>
    </w:p>
    <w:p w14:paraId="5EBE5D70"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7.5 实验室内各类危险化学品不应与相禁忌的化学品混放。 </w:t>
      </w:r>
    </w:p>
    <w:p w14:paraId="4813869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7.6 实验室内危化品不能大量储存，最多以一周用量为限。 </w:t>
      </w:r>
    </w:p>
    <w:p w14:paraId="301E9D08"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7.7 实验室内化学品须定期清查，清理标签脱落模糊及过期化学品。 </w:t>
      </w:r>
    </w:p>
    <w:p w14:paraId="217AF767"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7.8 实验室内危化品在使用后应及时放回危险化学品存储柜中，严禁在非使用时间暴露在日常环境中。 </w:t>
      </w:r>
    </w:p>
    <w:p w14:paraId="0571E670"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7.9 管控化学品（含易制毒、易制爆和剧毒化学品）的采购必须有校内审批流程并建档。管控化学品名录可在学校实验室与设备管理处网站查询。 </w:t>
      </w:r>
    </w:p>
    <w:p w14:paraId="7DA21D1E"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7.10 实验室</w:t>
      </w:r>
      <w:proofErr w:type="gramStart"/>
      <w:r w:rsidRPr="009C0E9D">
        <w:rPr>
          <w:rFonts w:ascii="宋体" w:eastAsia="宋体" w:hAnsi="宋体"/>
          <w:sz w:val="24"/>
          <w:szCs w:val="24"/>
        </w:rPr>
        <w:t>内危险</w:t>
      </w:r>
      <w:proofErr w:type="gramEnd"/>
      <w:r w:rsidRPr="009C0E9D">
        <w:rPr>
          <w:rFonts w:ascii="宋体" w:eastAsia="宋体" w:hAnsi="宋体"/>
          <w:sz w:val="24"/>
          <w:szCs w:val="24"/>
        </w:rPr>
        <w:t xml:space="preserve">化学品的发放应有专人负责，按照实际需要的最低数量发放。 </w:t>
      </w:r>
    </w:p>
    <w:p w14:paraId="4F43FE36"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7.11 危险化学品由原包装转移或分装时，应及时重新粘贴安全标签。 </w:t>
      </w:r>
    </w:p>
    <w:p w14:paraId="7E7C3042"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7.12 危险化学品安全标签脱落或损坏的，经检查确认后应补贴。 </w:t>
      </w:r>
    </w:p>
    <w:p w14:paraId="7D546196"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7.13 剧毒化学品存放须配备专门的保险柜并固定，实行双人双锁保管并配备报警及监控设备。 </w:t>
      </w:r>
    </w:p>
    <w:p w14:paraId="2930C36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7.14 剧毒化学品的领用应由两人（至少</w:t>
      </w:r>
      <w:proofErr w:type="gramStart"/>
      <w:r w:rsidRPr="009C0E9D">
        <w:rPr>
          <w:rFonts w:ascii="宋体" w:eastAsia="宋体" w:hAnsi="宋体"/>
          <w:sz w:val="24"/>
          <w:szCs w:val="24"/>
        </w:rPr>
        <w:t>一</w:t>
      </w:r>
      <w:proofErr w:type="gramEnd"/>
      <w:r w:rsidRPr="009C0E9D">
        <w:rPr>
          <w:rFonts w:ascii="宋体" w:eastAsia="宋体" w:hAnsi="宋体"/>
          <w:sz w:val="24"/>
          <w:szCs w:val="24"/>
        </w:rPr>
        <w:t xml:space="preserve">人为老师）以当日实验用量领取，如有剩余应于当日退回，领用和使用记录须双人签名。 </w:t>
      </w:r>
    </w:p>
    <w:p w14:paraId="4EC4653C"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7.15 需要冷藏存放的化学品或生物制品须存放在专用的冷藏设备中，易挥发易燃化学品须存放在</w:t>
      </w:r>
      <w:proofErr w:type="gramStart"/>
      <w:r w:rsidRPr="009C0E9D">
        <w:rPr>
          <w:rFonts w:ascii="宋体" w:eastAsia="宋体" w:hAnsi="宋体"/>
          <w:sz w:val="24"/>
          <w:szCs w:val="24"/>
        </w:rPr>
        <w:t>防爆冰箱</w:t>
      </w:r>
      <w:proofErr w:type="gramEnd"/>
      <w:r w:rsidRPr="009C0E9D">
        <w:rPr>
          <w:rFonts w:ascii="宋体" w:eastAsia="宋体" w:hAnsi="宋体"/>
          <w:sz w:val="24"/>
          <w:szCs w:val="24"/>
        </w:rPr>
        <w:t xml:space="preserve">中，严禁使用家用冰箱存放化学品和试剂。 </w:t>
      </w:r>
    </w:p>
    <w:p w14:paraId="5F6C9872"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7.16 冷藏设备内存放的必须有明确的标示和变动记录，试剂必须密封存储。 </w:t>
      </w:r>
    </w:p>
    <w:p w14:paraId="64212B99"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7.17 实验室废弃物须存放在统一的废弃物容器中，分类放置，且贴好统一的标签，在积累到一定数量时经审批后送收集点统一处理。 </w:t>
      </w:r>
    </w:p>
    <w:p w14:paraId="679272C8"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7.18 实验室内严禁只用饮料瓶存放试剂和样品，如确需存放，必须除去原包装纸，</w:t>
      </w:r>
      <w:proofErr w:type="gramStart"/>
      <w:r w:rsidRPr="009C0E9D">
        <w:rPr>
          <w:rFonts w:ascii="宋体" w:eastAsia="宋体" w:hAnsi="宋体"/>
          <w:sz w:val="24"/>
          <w:szCs w:val="24"/>
        </w:rPr>
        <w:t>改贴专用</w:t>
      </w:r>
      <w:proofErr w:type="gramEnd"/>
      <w:r w:rsidRPr="009C0E9D">
        <w:rPr>
          <w:rFonts w:ascii="宋体" w:eastAsia="宋体" w:hAnsi="宋体"/>
          <w:sz w:val="24"/>
          <w:szCs w:val="24"/>
        </w:rPr>
        <w:t xml:space="preserve">标签纸。 </w:t>
      </w:r>
    </w:p>
    <w:p w14:paraId="784A5990"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8、气体及高压气瓶使用安全 </w:t>
      </w:r>
    </w:p>
    <w:p w14:paraId="575AF3A1"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8.1 实验室须指定专人负责气瓶的管理，建立气瓶台账，钢瓶颜色和字体清楚，在用和需更换的气瓶须有明显标示。 </w:t>
      </w:r>
    </w:p>
    <w:p w14:paraId="57414D51"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8.2 采购和使用有生产及充装许可证企业的合格气体，不得使用改装气瓶和超期未检的气瓶。 </w:t>
      </w:r>
    </w:p>
    <w:p w14:paraId="7F3FF07E"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8.3 进入校区的钢瓶运输车辆必须为专用的危化品运输车。 </w:t>
      </w:r>
    </w:p>
    <w:p w14:paraId="52FA0A55"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lastRenderedPageBreak/>
        <w:t xml:space="preserve">8.4 人员在运送操作钢瓶中请穿戴好个人防护装备。 </w:t>
      </w:r>
    </w:p>
    <w:p w14:paraId="5D6B42C2"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8.5 气瓶入库及使用前应进行安全状况检查，气瓶的涂漆标示要清晰正确,不得涂改，钢瓶应有明确的成分标签，瓶阀、钢瓶帽等附件完好齐全,瓶体无撞击凹痕，表面无锈蚀状况。对于不符合安全技术要求的气瓶严禁入库和使用。</w:t>
      </w:r>
    </w:p>
    <w:p w14:paraId="76ECEB2F"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8.6 气瓶必须分类分处保管，放置时要单独固定稳妥；应存放在阴凉、干燥、远离热源（如阳光、暖气、炉火）处；有性质不同可能会发生反应的气瓶不能混合存放。 </w:t>
      </w:r>
    </w:p>
    <w:p w14:paraId="7A075AB0"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8.7 在搬动或使用气瓶时，应旋紧钢瓶帽，以保护开关阀，防止其意外转动和减少碰撞，运送过程中必须用钢瓶推车，运送到位时应妥善加以固定，避免途中滚动碰撞；充装有互相接触后可引起燃烧、爆炸气体的气瓶，不能同车搬运，符合安全操作的要求。 </w:t>
      </w:r>
    </w:p>
    <w:p w14:paraId="072F1271"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8.8 操作氧气瓶或氢气瓶等，应配备专用工具，并严禁与油类接触。操作人员不能穿戴沾有各种油脂或易感应产生静电的服装手套操作，以免引起燃烧或爆炸。 </w:t>
      </w:r>
    </w:p>
    <w:p w14:paraId="33E3404F"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8.9 使用钢瓶气体时，应用专用阀门，不得混用，以防气体污染或爆炸。开气后，立即用检漏液检查钢瓶主阀、减压阀、气路各连接处是否有漏气现象。如有漏气，需立即关闭钢瓶阀门后，逐段检漏，重新密封气路。 </w:t>
      </w:r>
    </w:p>
    <w:p w14:paraId="3026E69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8.10 用后的气瓶，应按规定留 0.05MPa 以上的残余压力，可燃性气体应剩余0.2MPa～0.3MPa，H2 应保留 2MPa，以防重新充气时发生危险，不可用完用尽。 </w:t>
      </w:r>
    </w:p>
    <w:p w14:paraId="5F686101"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8.11 严禁气体钢瓶出口对人，实验室内钢瓶气体尾气必须经排放管路排至室外，不得将气体直接排放到实验室内。 </w:t>
      </w:r>
    </w:p>
    <w:p w14:paraId="425E47C4"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8.12 实验结束后须关闭气体钢瓶总阀。 </w:t>
      </w:r>
    </w:p>
    <w:p w14:paraId="35F41354"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8.13 定期检查气瓶的安全检测标识，对过期气瓶和长期不用气瓶及时进行处理，严禁堆放大量气体钢瓶。 </w:t>
      </w:r>
    </w:p>
    <w:p w14:paraId="6F965148"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8.14 对于气瓶使用环境，需保持房间</w:t>
      </w:r>
      <w:proofErr w:type="gramStart"/>
      <w:r w:rsidRPr="009C0E9D">
        <w:rPr>
          <w:rFonts w:ascii="宋体" w:eastAsia="宋体" w:hAnsi="宋体"/>
          <w:sz w:val="24"/>
          <w:szCs w:val="24"/>
        </w:rPr>
        <w:t>内良好</w:t>
      </w:r>
      <w:proofErr w:type="gramEnd"/>
      <w:r w:rsidRPr="009C0E9D">
        <w:rPr>
          <w:rFonts w:ascii="宋体" w:eastAsia="宋体" w:hAnsi="宋体"/>
          <w:sz w:val="24"/>
          <w:szCs w:val="24"/>
        </w:rPr>
        <w:t xml:space="preserve">通风，有必要时需安装气体检测系统，做到提前预防及时处理。 </w:t>
      </w:r>
    </w:p>
    <w:p w14:paraId="74B93A34"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8.15 关于气体使用及安全管理详则请见《吉林大学气体使用及安全管理详则》</w:t>
      </w:r>
    </w:p>
    <w:p w14:paraId="00FAD142"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lastRenderedPageBreak/>
        <w:t xml:space="preserve">9、设备使用安全 </w:t>
      </w:r>
    </w:p>
    <w:p w14:paraId="313A87E6"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9.1 学院和实验室应建立设备台账和运行、维护记录。 </w:t>
      </w:r>
    </w:p>
    <w:p w14:paraId="2D7C61DE"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9.2 实验室内所有仪器设备的使用必须严格按照操作规程操作，大型仪器须经过培训且合格后方能上机操作仪器。 </w:t>
      </w:r>
    </w:p>
    <w:p w14:paraId="17C3426D"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9.3 实验室内的特种设备须定期安检，建立维护记录档案，并只能由有资质的人员进行操作。 </w:t>
      </w:r>
    </w:p>
    <w:p w14:paraId="38D81758"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9.4 含特种设备的实验室</w:t>
      </w:r>
      <w:proofErr w:type="gramStart"/>
      <w:r w:rsidRPr="009C0E9D">
        <w:rPr>
          <w:rFonts w:ascii="宋体" w:eastAsia="宋体" w:hAnsi="宋体"/>
          <w:sz w:val="24"/>
          <w:szCs w:val="24"/>
        </w:rPr>
        <w:t>须设置</w:t>
      </w:r>
      <w:proofErr w:type="gramEnd"/>
      <w:r w:rsidRPr="009C0E9D">
        <w:rPr>
          <w:rFonts w:ascii="宋体" w:eastAsia="宋体" w:hAnsi="宋体"/>
          <w:sz w:val="24"/>
          <w:szCs w:val="24"/>
        </w:rPr>
        <w:t xml:space="preserve">明显的安全警示标示和安全警示线，并配备相应的安全防护措施。 </w:t>
      </w:r>
    </w:p>
    <w:p w14:paraId="55044E97"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9.5 烘箱、电阻炉须定期进行安全检查，严禁超期服役，严禁带病上岗。 </w:t>
      </w:r>
    </w:p>
    <w:p w14:paraId="2147E141"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9.6 严禁使用烘箱等加热设备烘烤易燃易爆物品（如化学试剂、塑料等）。 </w:t>
      </w:r>
    </w:p>
    <w:p w14:paraId="5D9951C1"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9.7 烘箱、电阻炉等加热设备须放置在</w:t>
      </w:r>
      <w:proofErr w:type="gramStart"/>
      <w:r w:rsidRPr="009C0E9D">
        <w:rPr>
          <w:rFonts w:ascii="宋体" w:eastAsia="宋体" w:hAnsi="宋体"/>
          <w:sz w:val="24"/>
          <w:szCs w:val="24"/>
        </w:rPr>
        <w:t>不</w:t>
      </w:r>
      <w:proofErr w:type="gramEnd"/>
      <w:r w:rsidRPr="009C0E9D">
        <w:rPr>
          <w:rFonts w:ascii="宋体" w:eastAsia="宋体" w:hAnsi="宋体"/>
          <w:sz w:val="24"/>
          <w:szCs w:val="24"/>
        </w:rPr>
        <w:t xml:space="preserve">易燃的平台上，周边须留出一定的散热空间，严禁堆放杂物。 </w:t>
      </w:r>
    </w:p>
    <w:p w14:paraId="5DE23C77"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9.8 烘箱、电阻炉等加热设备在使用时，严禁实验人员脱岗。 </w:t>
      </w:r>
    </w:p>
    <w:p w14:paraId="4B369BE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9.9 烘箱、电阻炉等加热设备周边不放置冰箱和气体钢瓶等设备。 </w:t>
      </w:r>
    </w:p>
    <w:p w14:paraId="09073A92"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9.10 实验室内未经学校安全管理部门许可严禁使用明火电炉。 </w:t>
      </w:r>
    </w:p>
    <w:p w14:paraId="755EA41D"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9.11 有许可证使用明火电炉的，其使用位置周围无易燃品，严禁使用明火电炉加热易燃易爆溶剂，明火电炉周边须配备必要的消防设施。 </w:t>
      </w:r>
    </w:p>
    <w:p w14:paraId="4ACAEBC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9.12 明火电炉、电吹风、电热枪、电烙铁等使用完毕后须拔除电源插头。 </w:t>
      </w:r>
    </w:p>
    <w:p w14:paraId="65C38229"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10、个人防护及其他 </w:t>
      </w:r>
    </w:p>
    <w:p w14:paraId="1865556F"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10.1 进入实验室的人员必须穿着长袖实验服或防护服 </w:t>
      </w:r>
    </w:p>
    <w:p w14:paraId="028B4471"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10.2 实验人员是长发的必须盘拢，</w:t>
      </w:r>
      <w:proofErr w:type="gramStart"/>
      <w:r w:rsidRPr="009C0E9D">
        <w:rPr>
          <w:rFonts w:ascii="宋体" w:eastAsia="宋体" w:hAnsi="宋体"/>
          <w:sz w:val="24"/>
          <w:szCs w:val="24"/>
        </w:rPr>
        <w:t>严禁散露在外</w:t>
      </w:r>
      <w:proofErr w:type="gramEnd"/>
      <w:r w:rsidRPr="009C0E9D">
        <w:rPr>
          <w:rFonts w:ascii="宋体" w:eastAsia="宋体" w:hAnsi="宋体"/>
          <w:sz w:val="24"/>
          <w:szCs w:val="24"/>
        </w:rPr>
        <w:t xml:space="preserve">，进行高温和化学实验不得佩戴隐形眼镜。 </w:t>
      </w:r>
    </w:p>
    <w:p w14:paraId="33CD509C"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10.3 进行有危险性实验时，须佩戴相应的防护设备（如防护眼镜、手套和口罩等），必要时应该穿戴专用防护服和呼吸器或面罩。 </w:t>
      </w:r>
    </w:p>
    <w:p w14:paraId="669A34EF"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10.4 进行危险性实验或通宵实验时，不得</w:t>
      </w:r>
      <w:proofErr w:type="gramStart"/>
      <w:r w:rsidRPr="009C0E9D">
        <w:rPr>
          <w:rFonts w:ascii="宋体" w:eastAsia="宋体" w:hAnsi="宋体"/>
          <w:sz w:val="24"/>
          <w:szCs w:val="24"/>
        </w:rPr>
        <w:t>脱岗且</w:t>
      </w:r>
      <w:proofErr w:type="gramEnd"/>
      <w:r w:rsidRPr="009C0E9D">
        <w:rPr>
          <w:rFonts w:ascii="宋体" w:eastAsia="宋体" w:hAnsi="宋体"/>
          <w:sz w:val="24"/>
          <w:szCs w:val="24"/>
        </w:rPr>
        <w:t>必须两人在场。</w:t>
      </w:r>
    </w:p>
    <w:p w14:paraId="44ED918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10.5 教师在开展科研研究前应进行危险性实验的风险评估，并报备学院。</w:t>
      </w:r>
    </w:p>
    <w:p w14:paraId="68F41C83"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                 </w:t>
      </w:r>
    </w:p>
    <w:p w14:paraId="77F6CA31" w14:textId="77777777" w:rsidR="009315A3" w:rsidRPr="009C0E9D" w:rsidRDefault="009315A3" w:rsidP="009315A3">
      <w:pPr>
        <w:spacing w:line="360" w:lineRule="auto"/>
        <w:ind w:firstLineChars="200" w:firstLine="480"/>
        <w:rPr>
          <w:rFonts w:ascii="宋体" w:eastAsia="宋体" w:hAnsi="宋体"/>
          <w:sz w:val="24"/>
          <w:szCs w:val="24"/>
        </w:rPr>
      </w:pPr>
      <w:r w:rsidRPr="009C0E9D">
        <w:rPr>
          <w:rFonts w:ascii="宋体" w:eastAsia="宋体" w:hAnsi="宋体"/>
          <w:sz w:val="24"/>
          <w:szCs w:val="24"/>
        </w:rPr>
        <w:t xml:space="preserve">                                              </w:t>
      </w:r>
      <w:r w:rsidRPr="009C0E9D">
        <w:rPr>
          <w:rFonts w:ascii="宋体" w:eastAsia="宋体" w:hAnsi="宋体" w:hint="eastAsia"/>
          <w:sz w:val="24"/>
          <w:szCs w:val="24"/>
        </w:rPr>
        <w:t>食品科学与工程学院</w:t>
      </w:r>
    </w:p>
    <w:p w14:paraId="51B7BCA0" w14:textId="77777777" w:rsidR="009315A3" w:rsidRPr="009C0E9D" w:rsidRDefault="009315A3" w:rsidP="009315A3">
      <w:pPr>
        <w:spacing w:line="360" w:lineRule="auto"/>
        <w:ind w:firstLineChars="200" w:firstLine="480"/>
        <w:jc w:val="right"/>
        <w:rPr>
          <w:rFonts w:ascii="宋体" w:eastAsia="宋体" w:hAnsi="宋体"/>
          <w:sz w:val="24"/>
          <w:szCs w:val="24"/>
        </w:rPr>
      </w:pPr>
      <w:r w:rsidRPr="009C0E9D">
        <w:rPr>
          <w:rFonts w:ascii="宋体" w:eastAsia="宋体" w:hAnsi="宋体"/>
          <w:sz w:val="24"/>
          <w:szCs w:val="24"/>
        </w:rPr>
        <w:t>2019年4月29日</w:t>
      </w:r>
    </w:p>
    <w:p w14:paraId="363D19EB" w14:textId="77777777" w:rsidR="009315A3" w:rsidRPr="009315A3" w:rsidRDefault="009315A3" w:rsidP="0007524F">
      <w:pPr>
        <w:spacing w:line="360" w:lineRule="auto"/>
        <w:ind w:leftChars="66" w:left="139" w:firstLineChars="200" w:firstLine="560"/>
        <w:rPr>
          <w:rFonts w:ascii="宋体" w:eastAsia="宋体" w:hAnsi="宋体" w:hint="eastAsia"/>
          <w:sz w:val="28"/>
          <w:szCs w:val="28"/>
        </w:rPr>
      </w:pPr>
      <w:bookmarkStart w:id="0" w:name="_GoBack"/>
      <w:bookmarkEnd w:id="0"/>
    </w:p>
    <w:sectPr w:rsidR="009315A3" w:rsidRPr="009315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F2B8B" w14:textId="77777777" w:rsidR="00A70037" w:rsidRDefault="00A70037" w:rsidP="0098412F">
      <w:r>
        <w:separator/>
      </w:r>
    </w:p>
  </w:endnote>
  <w:endnote w:type="continuationSeparator" w:id="0">
    <w:p w14:paraId="5A67ADF8" w14:textId="77777777" w:rsidR="00A70037" w:rsidRDefault="00A70037" w:rsidP="00984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8C5AE" w14:textId="77777777" w:rsidR="00A70037" w:rsidRDefault="00A70037" w:rsidP="0098412F">
      <w:r>
        <w:separator/>
      </w:r>
    </w:p>
  </w:footnote>
  <w:footnote w:type="continuationSeparator" w:id="0">
    <w:p w14:paraId="4B7CC67E" w14:textId="77777777" w:rsidR="00A70037" w:rsidRDefault="00A70037" w:rsidP="009841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F1"/>
    <w:rsid w:val="0007524F"/>
    <w:rsid w:val="001A53F1"/>
    <w:rsid w:val="004056D1"/>
    <w:rsid w:val="00516302"/>
    <w:rsid w:val="005C7B82"/>
    <w:rsid w:val="005D6195"/>
    <w:rsid w:val="005E69D1"/>
    <w:rsid w:val="006A10AF"/>
    <w:rsid w:val="00851D8A"/>
    <w:rsid w:val="009315A3"/>
    <w:rsid w:val="00975628"/>
    <w:rsid w:val="0098412F"/>
    <w:rsid w:val="009D5421"/>
    <w:rsid w:val="009E2BC1"/>
    <w:rsid w:val="00A70037"/>
    <w:rsid w:val="00A87CA9"/>
    <w:rsid w:val="00AE5C4F"/>
    <w:rsid w:val="00C87A6D"/>
    <w:rsid w:val="00C94418"/>
    <w:rsid w:val="00CF7206"/>
    <w:rsid w:val="00DD622B"/>
    <w:rsid w:val="00EB263A"/>
    <w:rsid w:val="00F4057D"/>
    <w:rsid w:val="00F60A6C"/>
    <w:rsid w:val="00FD14CC"/>
    <w:rsid w:val="00FF2493"/>
    <w:rsid w:val="00FF2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9F9D"/>
  <w15:docId w15:val="{07391B28-460D-4A0E-B3C2-E6752033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B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412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8412F"/>
    <w:rPr>
      <w:sz w:val="18"/>
      <w:szCs w:val="18"/>
    </w:rPr>
  </w:style>
  <w:style w:type="paragraph" w:styleId="a5">
    <w:name w:val="footer"/>
    <w:basedOn w:val="a"/>
    <w:link w:val="a6"/>
    <w:uiPriority w:val="99"/>
    <w:unhideWhenUsed/>
    <w:rsid w:val="0098412F"/>
    <w:pPr>
      <w:tabs>
        <w:tab w:val="center" w:pos="4153"/>
        <w:tab w:val="right" w:pos="8306"/>
      </w:tabs>
      <w:snapToGrid w:val="0"/>
      <w:jc w:val="left"/>
    </w:pPr>
    <w:rPr>
      <w:sz w:val="18"/>
      <w:szCs w:val="18"/>
    </w:rPr>
  </w:style>
  <w:style w:type="character" w:customStyle="1" w:styleId="a6">
    <w:name w:val="页脚 字符"/>
    <w:basedOn w:val="a0"/>
    <w:link w:val="a5"/>
    <w:uiPriority w:val="99"/>
    <w:rsid w:val="0098412F"/>
    <w:rPr>
      <w:sz w:val="18"/>
      <w:szCs w:val="18"/>
    </w:rPr>
  </w:style>
  <w:style w:type="paragraph" w:styleId="a7">
    <w:name w:val="Date"/>
    <w:basedOn w:val="a"/>
    <w:next w:val="a"/>
    <w:link w:val="a8"/>
    <w:uiPriority w:val="99"/>
    <w:semiHidden/>
    <w:unhideWhenUsed/>
    <w:rsid w:val="00C94418"/>
    <w:pPr>
      <w:ind w:leftChars="2500" w:left="100"/>
    </w:pPr>
  </w:style>
  <w:style w:type="character" w:customStyle="1" w:styleId="a8">
    <w:name w:val="日期 字符"/>
    <w:basedOn w:val="a0"/>
    <w:link w:val="a7"/>
    <w:uiPriority w:val="99"/>
    <w:semiHidden/>
    <w:rsid w:val="00C94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94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722</Words>
  <Characters>4121</Characters>
  <Application>Microsoft Office Word</Application>
  <DocSecurity>0</DocSecurity>
  <Lines>34</Lines>
  <Paragraphs>9</Paragraphs>
  <ScaleCrop>false</ScaleCrop>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dc:creator>
  <cp:keywords/>
  <dc:description/>
  <cp:lastModifiedBy>吉林大学 食品学院</cp:lastModifiedBy>
  <cp:revision>8</cp:revision>
  <dcterms:created xsi:type="dcterms:W3CDTF">2019-05-14T09:27:00Z</dcterms:created>
  <dcterms:modified xsi:type="dcterms:W3CDTF">2019-05-21T01:06:00Z</dcterms:modified>
</cp:coreProperties>
</file>